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10" w:rsidRPr="00B94BEB" w:rsidRDefault="006030B1" w:rsidP="006030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BEB">
        <w:rPr>
          <w:rFonts w:ascii="Times New Roman" w:hAnsi="Times New Roman" w:cs="Times New Roman"/>
          <w:b/>
          <w:sz w:val="24"/>
          <w:szCs w:val="24"/>
        </w:rPr>
        <w:t>Студенты, окончившие I полугодие 2017-2018 учебного года на «5» (отлично)</w:t>
      </w:r>
    </w:p>
    <w:p w:rsidR="006030B1" w:rsidRPr="00B94BEB" w:rsidRDefault="006030B1" w:rsidP="00603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4536"/>
        <w:gridCol w:w="1927"/>
      </w:tblGrid>
      <w:tr w:rsidR="006030B1" w:rsidRPr="00B94BEB" w:rsidTr="006030B1">
        <w:tc>
          <w:tcPr>
            <w:tcW w:w="817" w:type="dxa"/>
            <w:vAlign w:val="center"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Специальность, </w:t>
            </w:r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4536" w:type="dxa"/>
            <w:vAlign w:val="center"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27" w:type="dxa"/>
            <w:vAlign w:val="center"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6030B1" w:rsidRPr="00B94BEB" w:rsidTr="00D128AD">
        <w:trPr>
          <w:trHeight w:val="397"/>
        </w:trPr>
        <w:tc>
          <w:tcPr>
            <w:tcW w:w="817" w:type="dxa"/>
            <w:vAlign w:val="center"/>
          </w:tcPr>
          <w:p w:rsidR="006030B1" w:rsidRPr="00B94BEB" w:rsidRDefault="006030B1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6030B1" w:rsidRPr="00B94BEB" w:rsidRDefault="006030B1" w:rsidP="00D42A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0101000 Дошкольное воспитание и обучение, </w:t>
            </w: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0101013 Воспитатель дошкольных организаций</w:t>
            </w:r>
          </w:p>
        </w:tc>
        <w:tc>
          <w:tcPr>
            <w:tcW w:w="4536" w:type="dxa"/>
            <w:vAlign w:val="center"/>
          </w:tcPr>
          <w:p w:rsidR="006030B1" w:rsidRPr="00B94BEB" w:rsidRDefault="006030B1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Асқарова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Аида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Асқарқызы</w:t>
            </w:r>
            <w:proofErr w:type="spellEnd"/>
          </w:p>
        </w:tc>
        <w:tc>
          <w:tcPr>
            <w:tcW w:w="1927" w:type="dxa"/>
            <w:vAlign w:val="center"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Т-21</w:t>
            </w: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D42AC8" w:rsidRDefault="00D42AC8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0105000 Начальное образование,</w:t>
            </w:r>
          </w:p>
          <w:p w:rsidR="00F369EE" w:rsidRDefault="00D42AC8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0105013 Учитель начального образования,</w:t>
            </w:r>
          </w:p>
          <w:p w:rsidR="00D42AC8" w:rsidRPr="00B94BEB" w:rsidRDefault="00D42AC8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0105033 Учитель иностранного языка начального образования</w:t>
            </w: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Тулепова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Адия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Танаткановна</w:t>
            </w:r>
            <w:proofErr w:type="spellEnd"/>
          </w:p>
        </w:tc>
        <w:tc>
          <w:tcPr>
            <w:tcW w:w="1927" w:type="dxa"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М-11</w:t>
            </w: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Батырханова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Асем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Бультриковна</w:t>
            </w:r>
            <w:proofErr w:type="spellEnd"/>
          </w:p>
        </w:tc>
        <w:tc>
          <w:tcPr>
            <w:tcW w:w="1927" w:type="dxa"/>
            <w:vMerge w:val="restart"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М-21</w:t>
            </w: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Зарема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Нуржановна</w:t>
            </w:r>
            <w:proofErr w:type="spellEnd"/>
          </w:p>
        </w:tc>
        <w:tc>
          <w:tcPr>
            <w:tcW w:w="1927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Каракуз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Артуровна</w:t>
            </w:r>
          </w:p>
        </w:tc>
        <w:tc>
          <w:tcPr>
            <w:tcW w:w="1927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Бакиткиреева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Мариям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Ардаковна</w:t>
            </w:r>
            <w:proofErr w:type="spellEnd"/>
          </w:p>
        </w:tc>
        <w:tc>
          <w:tcPr>
            <w:tcW w:w="1927" w:type="dxa"/>
            <w:vMerge w:val="restart"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М-41</w:t>
            </w: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Итугулова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Гульнура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1927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Шуренова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Гулим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Каримовна</w:t>
            </w:r>
            <w:proofErr w:type="spellEnd"/>
          </w:p>
        </w:tc>
        <w:tc>
          <w:tcPr>
            <w:tcW w:w="1927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Фогель Ангелина Эдуардовна</w:t>
            </w:r>
          </w:p>
        </w:tc>
        <w:tc>
          <w:tcPr>
            <w:tcW w:w="1927" w:type="dxa"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У-11</w:t>
            </w: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Воробьева Анна Владимировна</w:t>
            </w:r>
          </w:p>
        </w:tc>
        <w:tc>
          <w:tcPr>
            <w:tcW w:w="1927" w:type="dxa"/>
            <w:vMerge w:val="restart"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У-21</w:t>
            </w: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Гробовенко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1927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Алексеева Ангелина Сергеевна</w:t>
            </w:r>
          </w:p>
        </w:tc>
        <w:tc>
          <w:tcPr>
            <w:tcW w:w="1927" w:type="dxa"/>
            <w:vMerge w:val="restart"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У-41</w:t>
            </w: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Гардер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927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Жакупова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Ботагоз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Аманжоловна</w:t>
            </w:r>
            <w:proofErr w:type="spellEnd"/>
          </w:p>
        </w:tc>
        <w:tc>
          <w:tcPr>
            <w:tcW w:w="1927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Кочнева Милана Николаевна</w:t>
            </w:r>
          </w:p>
        </w:tc>
        <w:tc>
          <w:tcPr>
            <w:tcW w:w="1927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Орёл Вера Сергеевна</w:t>
            </w:r>
          </w:p>
        </w:tc>
        <w:tc>
          <w:tcPr>
            <w:tcW w:w="1927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Сандыгулова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Альмира Маратовна</w:t>
            </w:r>
          </w:p>
        </w:tc>
        <w:tc>
          <w:tcPr>
            <w:tcW w:w="1927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Ахметжанова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Гаухар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Ельжановна</w:t>
            </w:r>
            <w:proofErr w:type="spellEnd"/>
          </w:p>
        </w:tc>
        <w:tc>
          <w:tcPr>
            <w:tcW w:w="1927" w:type="dxa"/>
            <w:vMerge w:val="restart"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У-43</w:t>
            </w: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Баланчивадзе Диана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Онисевна</w:t>
            </w:r>
            <w:proofErr w:type="spellEnd"/>
          </w:p>
        </w:tc>
        <w:tc>
          <w:tcPr>
            <w:tcW w:w="1927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Виктория Ивановна</w:t>
            </w:r>
          </w:p>
        </w:tc>
        <w:tc>
          <w:tcPr>
            <w:tcW w:w="1927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Ярощук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927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E" w:rsidRPr="00B94BEB" w:rsidTr="00D128AD">
        <w:trPr>
          <w:trHeight w:val="397"/>
        </w:trPr>
        <w:tc>
          <w:tcPr>
            <w:tcW w:w="817" w:type="dxa"/>
            <w:vAlign w:val="center"/>
          </w:tcPr>
          <w:p w:rsidR="00F369EE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vMerge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69EE" w:rsidRPr="00B94BEB" w:rsidRDefault="00F369EE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Исмагулова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Ислана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Куандыковна</w:t>
            </w:r>
            <w:proofErr w:type="spellEnd"/>
          </w:p>
        </w:tc>
        <w:tc>
          <w:tcPr>
            <w:tcW w:w="1927" w:type="dxa"/>
            <w:vAlign w:val="center"/>
          </w:tcPr>
          <w:p w:rsidR="00F369EE" w:rsidRPr="00B94BEB" w:rsidRDefault="00F369EE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6030B1" w:rsidRPr="00B94BEB" w:rsidTr="00D128AD">
        <w:trPr>
          <w:trHeight w:val="397"/>
        </w:trPr>
        <w:tc>
          <w:tcPr>
            <w:tcW w:w="817" w:type="dxa"/>
            <w:vAlign w:val="center"/>
          </w:tcPr>
          <w:p w:rsidR="006030B1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vMerge w:val="restart"/>
            <w:vAlign w:val="center"/>
          </w:tcPr>
          <w:p w:rsidR="00D42AC8" w:rsidRDefault="00D42AC8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0402000 Дизайн (по профилю),</w:t>
            </w:r>
          </w:p>
          <w:p w:rsidR="006030B1" w:rsidRPr="00B94BEB" w:rsidRDefault="006030B1" w:rsidP="00D42A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 xml:space="preserve">0402013 </w:t>
            </w:r>
            <w:r w:rsidR="00D42AC8">
              <w:rPr>
                <w:rFonts w:ascii="Times New Roman" w:hAnsi="Times New Roman" w:cs="Times New Roman"/>
                <w:sz w:val="24"/>
                <w:szCs w:val="24"/>
              </w:rPr>
              <w:t>Дизайнер интерьера</w:t>
            </w:r>
          </w:p>
        </w:tc>
        <w:tc>
          <w:tcPr>
            <w:tcW w:w="4536" w:type="dxa"/>
            <w:vAlign w:val="center"/>
          </w:tcPr>
          <w:p w:rsidR="006030B1" w:rsidRPr="00B94BEB" w:rsidRDefault="006030B1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Жаппасова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Айнура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927" w:type="dxa"/>
            <w:vMerge w:val="restart"/>
            <w:vAlign w:val="center"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Д-41</w:t>
            </w:r>
          </w:p>
        </w:tc>
      </w:tr>
      <w:tr w:rsidR="006030B1" w:rsidRPr="00B94BEB" w:rsidTr="00D128AD">
        <w:trPr>
          <w:trHeight w:val="397"/>
        </w:trPr>
        <w:tc>
          <w:tcPr>
            <w:tcW w:w="817" w:type="dxa"/>
            <w:vAlign w:val="center"/>
          </w:tcPr>
          <w:p w:rsidR="006030B1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vMerge/>
            <w:vAlign w:val="center"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030B1" w:rsidRPr="00B94BEB" w:rsidRDefault="006030B1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Кирейчев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Ростислав Игоревич</w:t>
            </w:r>
          </w:p>
        </w:tc>
        <w:tc>
          <w:tcPr>
            <w:tcW w:w="1927" w:type="dxa"/>
            <w:vMerge/>
            <w:vAlign w:val="center"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B1" w:rsidRPr="00B94BEB" w:rsidTr="00D128AD">
        <w:trPr>
          <w:trHeight w:val="397"/>
        </w:trPr>
        <w:tc>
          <w:tcPr>
            <w:tcW w:w="817" w:type="dxa"/>
            <w:vAlign w:val="center"/>
          </w:tcPr>
          <w:p w:rsidR="006030B1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vMerge/>
            <w:vAlign w:val="center"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030B1" w:rsidRPr="00B94BEB" w:rsidRDefault="006030B1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Утепкалиева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Дамира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Жумахановна</w:t>
            </w:r>
            <w:proofErr w:type="spellEnd"/>
          </w:p>
        </w:tc>
        <w:tc>
          <w:tcPr>
            <w:tcW w:w="1927" w:type="dxa"/>
            <w:vMerge/>
            <w:vAlign w:val="center"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B1" w:rsidRPr="00B94BEB" w:rsidTr="00D128AD">
        <w:trPr>
          <w:trHeight w:val="397"/>
        </w:trPr>
        <w:tc>
          <w:tcPr>
            <w:tcW w:w="817" w:type="dxa"/>
            <w:vAlign w:val="center"/>
          </w:tcPr>
          <w:p w:rsidR="006030B1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vMerge w:val="restart"/>
            <w:vAlign w:val="center"/>
          </w:tcPr>
          <w:p w:rsidR="00D42AC8" w:rsidRDefault="00D42AC8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0403000 </w:t>
            </w:r>
            <w:r w:rsidR="006030B1" w:rsidRPr="00B94BEB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Социально-культурная деятельность и 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одное художественное творчество,</w:t>
            </w:r>
          </w:p>
          <w:p w:rsidR="006030B1" w:rsidRPr="00B94BEB" w:rsidRDefault="00D42AC8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0403013 Педагог-организатор</w:t>
            </w:r>
          </w:p>
        </w:tc>
        <w:tc>
          <w:tcPr>
            <w:tcW w:w="4536" w:type="dxa"/>
            <w:vAlign w:val="center"/>
          </w:tcPr>
          <w:p w:rsidR="006030B1" w:rsidRPr="00B94BEB" w:rsidRDefault="006030B1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Абитова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Мадина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927" w:type="dxa"/>
            <w:vMerge w:val="restart"/>
            <w:vAlign w:val="center"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МУЗ-41</w:t>
            </w:r>
          </w:p>
        </w:tc>
      </w:tr>
      <w:tr w:rsidR="006030B1" w:rsidRPr="00B94BEB" w:rsidTr="00D128AD">
        <w:trPr>
          <w:trHeight w:val="397"/>
        </w:trPr>
        <w:tc>
          <w:tcPr>
            <w:tcW w:w="817" w:type="dxa"/>
            <w:vAlign w:val="center"/>
          </w:tcPr>
          <w:p w:rsidR="006030B1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vMerge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030B1" w:rsidRPr="00B94BEB" w:rsidRDefault="006030B1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Мансурова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Толкын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Серикпаевна</w:t>
            </w:r>
            <w:proofErr w:type="spellEnd"/>
          </w:p>
        </w:tc>
        <w:tc>
          <w:tcPr>
            <w:tcW w:w="1927" w:type="dxa"/>
            <w:vMerge/>
            <w:vAlign w:val="center"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B1" w:rsidRPr="00B94BEB" w:rsidTr="00D128AD">
        <w:trPr>
          <w:trHeight w:val="397"/>
        </w:trPr>
        <w:tc>
          <w:tcPr>
            <w:tcW w:w="817" w:type="dxa"/>
            <w:vAlign w:val="center"/>
          </w:tcPr>
          <w:p w:rsidR="006030B1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vMerge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030B1" w:rsidRPr="00B94BEB" w:rsidRDefault="006030B1" w:rsidP="00D12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Тулепбаева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Жулдызай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Сабиевна</w:t>
            </w:r>
            <w:proofErr w:type="spellEnd"/>
          </w:p>
        </w:tc>
        <w:tc>
          <w:tcPr>
            <w:tcW w:w="1927" w:type="dxa"/>
            <w:vMerge/>
            <w:vAlign w:val="center"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B1" w:rsidRPr="00B94BEB" w:rsidTr="00D128AD">
        <w:trPr>
          <w:trHeight w:val="397"/>
        </w:trPr>
        <w:tc>
          <w:tcPr>
            <w:tcW w:w="817" w:type="dxa"/>
            <w:vAlign w:val="center"/>
          </w:tcPr>
          <w:p w:rsidR="006030B1" w:rsidRPr="00B94BEB" w:rsidRDefault="00F369EE" w:rsidP="00D1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vMerge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030B1" w:rsidRPr="00B94BEB" w:rsidRDefault="006030B1" w:rsidP="00D128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>Шубёнкина</w:t>
            </w:r>
            <w:proofErr w:type="spellEnd"/>
            <w:r w:rsidRPr="00B94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Маргарита Юрьевна</w:t>
            </w:r>
          </w:p>
        </w:tc>
        <w:tc>
          <w:tcPr>
            <w:tcW w:w="1927" w:type="dxa"/>
            <w:vAlign w:val="center"/>
          </w:tcPr>
          <w:p w:rsidR="006030B1" w:rsidRPr="00B94BEB" w:rsidRDefault="006030B1" w:rsidP="0060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B">
              <w:rPr>
                <w:rFonts w:ascii="Times New Roman" w:hAnsi="Times New Roman" w:cs="Times New Roman"/>
                <w:sz w:val="24"/>
                <w:szCs w:val="24"/>
              </w:rPr>
              <w:t>ДПМ-21</w:t>
            </w:r>
          </w:p>
        </w:tc>
      </w:tr>
    </w:tbl>
    <w:p w:rsidR="006030B1" w:rsidRPr="00B94BEB" w:rsidRDefault="00D128AD" w:rsidP="00D128AD">
      <w:pPr>
        <w:tabs>
          <w:tab w:val="left" w:pos="6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E169A" w:rsidRPr="00B94BEB" w:rsidRDefault="00F369EE" w:rsidP="00FA2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4BEB">
        <w:rPr>
          <w:rFonts w:ascii="Times New Roman" w:hAnsi="Times New Roman" w:cs="Times New Roman"/>
          <w:sz w:val="24"/>
          <w:szCs w:val="24"/>
        </w:rPr>
        <w:t>Всего по колледжу 29</w:t>
      </w:r>
      <w:r w:rsidR="00FA2D6B" w:rsidRPr="00B94BEB">
        <w:rPr>
          <w:rFonts w:ascii="Times New Roman" w:hAnsi="Times New Roman" w:cs="Times New Roman"/>
          <w:sz w:val="24"/>
          <w:szCs w:val="24"/>
        </w:rPr>
        <w:t xml:space="preserve"> отличника</w:t>
      </w:r>
    </w:p>
    <w:p w:rsidR="006E169A" w:rsidRPr="00B94BEB" w:rsidRDefault="006E169A">
      <w:pPr>
        <w:rPr>
          <w:rFonts w:ascii="Times New Roman" w:hAnsi="Times New Roman" w:cs="Times New Roman"/>
          <w:sz w:val="24"/>
          <w:szCs w:val="24"/>
        </w:rPr>
      </w:pPr>
      <w:r w:rsidRPr="00B94BEB">
        <w:rPr>
          <w:rFonts w:ascii="Times New Roman" w:hAnsi="Times New Roman" w:cs="Times New Roman"/>
          <w:sz w:val="24"/>
          <w:szCs w:val="24"/>
        </w:rPr>
        <w:br w:type="page"/>
      </w:r>
    </w:p>
    <w:p w:rsidR="006E169A" w:rsidRPr="00B94BEB" w:rsidRDefault="006E169A" w:rsidP="00FA2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6E169A" w:rsidRPr="00B94BEB" w:rsidSect="006030B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E169A" w:rsidRDefault="00805C76" w:rsidP="00FA2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9A17079" wp14:editId="68EC9EA8">
            <wp:extent cx="9844644" cy="6650181"/>
            <wp:effectExtent l="0" t="0" r="444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5C76" w:rsidRDefault="00805C76" w:rsidP="00FA2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D375353" wp14:editId="082C19D0">
            <wp:extent cx="9773392" cy="6709558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5C76" w:rsidRDefault="00805C76" w:rsidP="00FA2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841734F" wp14:editId="18EDEA83">
            <wp:extent cx="9809019" cy="6662057"/>
            <wp:effectExtent l="0" t="0" r="1905" b="571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5C76" w:rsidRDefault="00805C76" w:rsidP="00FA2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759AE09" wp14:editId="1A9C46F7">
            <wp:extent cx="9797143" cy="676893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5C76" w:rsidRDefault="00805C76" w:rsidP="00FA2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8216A8E" wp14:editId="7C7F8BE7">
            <wp:extent cx="9880270" cy="6745184"/>
            <wp:effectExtent l="0" t="0" r="698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46956" w:rsidRPr="00B94BEB" w:rsidRDefault="00346956" w:rsidP="00FA2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063ED59" wp14:editId="6BA9B6BD">
            <wp:extent cx="9868394" cy="64008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0" w:name="_GoBack"/>
      <w:bookmarkEnd w:id="0"/>
    </w:p>
    <w:sectPr w:rsidR="00346956" w:rsidRPr="00B94BEB" w:rsidSect="006E169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A86"/>
    <w:multiLevelType w:val="hybridMultilevel"/>
    <w:tmpl w:val="ED16E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F225D"/>
    <w:multiLevelType w:val="hybridMultilevel"/>
    <w:tmpl w:val="C0BA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E6B0C"/>
    <w:multiLevelType w:val="hybridMultilevel"/>
    <w:tmpl w:val="FFEA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81673"/>
    <w:multiLevelType w:val="hybridMultilevel"/>
    <w:tmpl w:val="9636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66B42"/>
    <w:multiLevelType w:val="hybridMultilevel"/>
    <w:tmpl w:val="F73EB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31C91"/>
    <w:multiLevelType w:val="hybridMultilevel"/>
    <w:tmpl w:val="6216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7313"/>
    <w:multiLevelType w:val="hybridMultilevel"/>
    <w:tmpl w:val="0DEE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A50EA"/>
    <w:multiLevelType w:val="hybridMultilevel"/>
    <w:tmpl w:val="45A4F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73BF6"/>
    <w:multiLevelType w:val="hybridMultilevel"/>
    <w:tmpl w:val="ECB6868C"/>
    <w:lvl w:ilvl="0" w:tplc="FA1E0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D29EE"/>
    <w:multiLevelType w:val="hybridMultilevel"/>
    <w:tmpl w:val="A2DA3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A1FBC"/>
    <w:multiLevelType w:val="hybridMultilevel"/>
    <w:tmpl w:val="B4906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2D"/>
    <w:rsid w:val="00304288"/>
    <w:rsid w:val="00346956"/>
    <w:rsid w:val="004C7710"/>
    <w:rsid w:val="005120B2"/>
    <w:rsid w:val="00520D45"/>
    <w:rsid w:val="006030B1"/>
    <w:rsid w:val="00642945"/>
    <w:rsid w:val="006E169A"/>
    <w:rsid w:val="00731B2D"/>
    <w:rsid w:val="00805C76"/>
    <w:rsid w:val="00A35A4C"/>
    <w:rsid w:val="00B94BEB"/>
    <w:rsid w:val="00BD398B"/>
    <w:rsid w:val="00BE69DF"/>
    <w:rsid w:val="00D128AD"/>
    <w:rsid w:val="00D42AC8"/>
    <w:rsid w:val="00E463C7"/>
    <w:rsid w:val="00EC60AB"/>
    <w:rsid w:val="00F369EE"/>
    <w:rsid w:val="00FA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30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03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30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03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9;&#1095;&#1077;&#1073;&#1085;&#1072;&#1103;%20&#1095;&#1072;&#1089;&#1090;&#1100;\Desktop\&#1086;&#1090;&#1083;&#1080;&#1095;&#1085;&#1080;&#1082;&#1080;+&#1093;&#1086;&#1088;&#1086;&#1096;&#1080;&#1089;&#1090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9;&#1095;&#1077;&#1073;&#1085;&#1072;&#1103;%20&#1095;&#1072;&#1089;&#1090;&#1100;\Desktop\&#1086;&#1090;&#1083;&#1080;&#1095;&#1085;&#1080;&#1082;&#1080;+&#1093;&#1086;&#1088;&#1086;&#1096;&#1080;&#1089;&#1090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9;&#1095;&#1077;&#1073;&#1085;&#1072;&#1103;%20&#1095;&#1072;&#1089;&#1090;&#1100;\Desktop\&#1086;&#1090;&#1083;&#1080;&#1095;&#1085;&#1080;&#1082;&#1080;+&#1093;&#1086;&#1088;&#1086;&#1096;&#1080;&#1089;&#1090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9;&#1095;&#1077;&#1073;&#1085;&#1072;&#1103;%20&#1095;&#1072;&#1089;&#1090;&#1100;\Desktop\&#1086;&#1090;&#1083;&#1080;&#1095;&#1085;&#1080;&#1082;&#1080;+&#1093;&#1086;&#1088;&#1086;&#1096;&#1080;&#1089;&#1090;&#109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9;&#1095;&#1077;&#1073;&#1085;&#1072;&#1103;%20&#1095;&#1072;&#1089;&#1090;&#1100;\Desktop\&#1086;&#1090;&#1083;&#1080;&#1095;&#1085;&#1080;&#1082;&#1080;+&#1093;&#1086;&#1088;&#1086;&#1096;&#1080;&#1089;&#1090;&#109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9;&#1095;&#1077;&#1073;&#1085;&#1072;&#1103;%20&#1095;&#1072;&#1089;&#1090;&#1100;\Desktop\&#1086;&#1090;&#1083;&#1080;&#1095;&#1085;&#1080;&#1082;&#1080;+&#1093;&#1086;&#1088;&#1086;&#1096;&#1080;&#1089;&#1090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4000"/>
            </a:pPr>
            <a:r>
              <a:rPr lang="ru-RU" sz="4000"/>
              <a:t>Дошкольное</a:t>
            </a:r>
            <a:r>
              <a:rPr lang="ru-RU" sz="4000" baseline="0"/>
              <a:t> отделение</a:t>
            </a:r>
            <a:endParaRPr lang="ru-RU" sz="40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ДО!$B$1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5.16016627924786E-3"/>
                  <c:y val="1.9097224571782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ДО!$A$2:$A$9</c:f>
              <c:strCache>
                <c:ptCount val="8"/>
                <c:pt idx="0">
                  <c:v>Т-11</c:v>
                </c:pt>
                <c:pt idx="1">
                  <c:v>Т-21</c:v>
                </c:pt>
                <c:pt idx="2">
                  <c:v>Т-31</c:v>
                </c:pt>
                <c:pt idx="3">
                  <c:v>В-12</c:v>
                </c:pt>
                <c:pt idx="4">
                  <c:v>В2-12</c:v>
                </c:pt>
                <c:pt idx="5">
                  <c:v>В-22</c:v>
                </c:pt>
                <c:pt idx="6">
                  <c:v>В-24</c:v>
                </c:pt>
                <c:pt idx="7">
                  <c:v>В-32</c:v>
                </c:pt>
              </c:strCache>
            </c:strRef>
          </c:cat>
          <c:val>
            <c:numRef>
              <c:f>ДО!$B$2:$B$9</c:f>
              <c:numCache>
                <c:formatCode>General</c:formatCode>
                <c:ptCount val="8"/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ДО!$C$1</c:f>
              <c:strCache>
                <c:ptCount val="1"/>
                <c:pt idx="0">
                  <c:v>хорошисты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1"/>
              <c:layout>
                <c:manualLayout>
                  <c:x val="6.450207849059854E-3"/>
                  <c:y val="1.9097224571782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450207849059901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502078490598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701247094359128E-3"/>
                  <c:y val="7.00223478590641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8701247094359128E-3"/>
                  <c:y val="3.501117392953208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1601662792478834E-3"/>
                  <c:y val="3.81944491435639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450207849059854E-3"/>
                  <c:y val="-1.9097224571782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ДО!$A$2:$A$9</c:f>
              <c:strCache>
                <c:ptCount val="8"/>
                <c:pt idx="0">
                  <c:v>Т-11</c:v>
                </c:pt>
                <c:pt idx="1">
                  <c:v>Т-21</c:v>
                </c:pt>
                <c:pt idx="2">
                  <c:v>Т-31</c:v>
                </c:pt>
                <c:pt idx="3">
                  <c:v>В-12</c:v>
                </c:pt>
                <c:pt idx="4">
                  <c:v>В2-12</c:v>
                </c:pt>
                <c:pt idx="5">
                  <c:v>В-22</c:v>
                </c:pt>
                <c:pt idx="6">
                  <c:v>В-24</c:v>
                </c:pt>
                <c:pt idx="7">
                  <c:v>В-32</c:v>
                </c:pt>
              </c:strCache>
            </c:strRef>
          </c:cat>
          <c:val>
            <c:numRef>
              <c:f>ДО!$C$2:$C$9</c:f>
              <c:numCache>
                <c:formatCode>General</c:formatCode>
                <c:ptCount val="8"/>
                <c:pt idx="0">
                  <c:v>13</c:v>
                </c:pt>
                <c:pt idx="1">
                  <c:v>15</c:v>
                </c:pt>
                <c:pt idx="2">
                  <c:v>11</c:v>
                </c:pt>
                <c:pt idx="3">
                  <c:v>19</c:v>
                </c:pt>
                <c:pt idx="4">
                  <c:v>6</c:v>
                </c:pt>
                <c:pt idx="5">
                  <c:v>14</c:v>
                </c:pt>
                <c:pt idx="6">
                  <c:v>4</c:v>
                </c:pt>
                <c:pt idx="7">
                  <c:v>17</c:v>
                </c:pt>
              </c:numCache>
            </c:numRef>
          </c:val>
        </c:ser>
        <c:ser>
          <c:idx val="2"/>
          <c:order val="2"/>
          <c:tx>
            <c:strRef>
              <c:f>ДО!$D$1</c:f>
              <c:strCache>
                <c:ptCount val="1"/>
                <c:pt idx="0">
                  <c:v>троечники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9.03029098868379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160166279247883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7402494188718255E-3"/>
                  <c:y val="3.8194449143564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50207849059854E-3"/>
                  <c:y val="7.00223478590641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740249418871825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29004156981198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740249418871825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740249418871825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ДО!$A$2:$A$9</c:f>
              <c:strCache>
                <c:ptCount val="8"/>
                <c:pt idx="0">
                  <c:v>Т-11</c:v>
                </c:pt>
                <c:pt idx="1">
                  <c:v>Т-21</c:v>
                </c:pt>
                <c:pt idx="2">
                  <c:v>Т-31</c:v>
                </c:pt>
                <c:pt idx="3">
                  <c:v>В-12</c:v>
                </c:pt>
                <c:pt idx="4">
                  <c:v>В2-12</c:v>
                </c:pt>
                <c:pt idx="5">
                  <c:v>В-22</c:v>
                </c:pt>
                <c:pt idx="6">
                  <c:v>В-24</c:v>
                </c:pt>
                <c:pt idx="7">
                  <c:v>В-32</c:v>
                </c:pt>
              </c:strCache>
            </c:strRef>
          </c:cat>
          <c:val>
            <c:numRef>
              <c:f>ДО!$D$2:$D$9</c:f>
              <c:numCache>
                <c:formatCode>General</c:formatCode>
                <c:ptCount val="8"/>
                <c:pt idx="0">
                  <c:v>12</c:v>
                </c:pt>
                <c:pt idx="1">
                  <c:v>8</c:v>
                </c:pt>
                <c:pt idx="2">
                  <c:v>7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9</c:v>
                </c:pt>
                <c:pt idx="7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19214080"/>
        <c:axId val="119215616"/>
        <c:axId val="0"/>
      </c:bar3DChart>
      <c:catAx>
        <c:axId val="11921408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2000"/>
            </a:pPr>
            <a:endParaRPr lang="ru-RU"/>
          </a:p>
        </c:txPr>
        <c:crossAx val="119215616"/>
        <c:crosses val="autoZero"/>
        <c:auto val="1"/>
        <c:lblAlgn val="ctr"/>
        <c:lblOffset val="100"/>
        <c:noMultiLvlLbl val="0"/>
      </c:catAx>
      <c:valAx>
        <c:axId val="119215616"/>
        <c:scaling>
          <c:orientation val="minMax"/>
          <c:max val="2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2000"/>
            </a:pPr>
            <a:endParaRPr lang="ru-RU"/>
          </a:p>
        </c:txPr>
        <c:crossAx val="11921408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2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4000"/>
            </a:pPr>
            <a:r>
              <a:rPr lang="ru-RU" sz="4000"/>
              <a:t>Школьное отделение №1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шо1!$B$1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197785988733491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197785988733491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1977859887334917E-3"/>
                  <c:y val="1.8928221501326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3.89833949155011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шо1!$A$2:$A$12</c:f>
              <c:strCache>
                <c:ptCount val="11"/>
                <c:pt idx="0">
                  <c:v>М-11</c:v>
                </c:pt>
                <c:pt idx="1">
                  <c:v>М-21</c:v>
                </c:pt>
                <c:pt idx="2">
                  <c:v>М-31</c:v>
                </c:pt>
                <c:pt idx="3">
                  <c:v>М-41</c:v>
                </c:pt>
                <c:pt idx="4">
                  <c:v>Ак-11</c:v>
                </c:pt>
                <c:pt idx="5">
                  <c:v>Ар-11</c:v>
                </c:pt>
                <c:pt idx="6">
                  <c:v>Ар-13</c:v>
                </c:pt>
                <c:pt idx="7">
                  <c:v>А-22</c:v>
                </c:pt>
                <c:pt idx="8">
                  <c:v>А-31</c:v>
                </c:pt>
                <c:pt idx="9">
                  <c:v>А-32</c:v>
                </c:pt>
                <c:pt idx="10">
                  <c:v>А-43</c:v>
                </c:pt>
              </c:strCache>
            </c:strRef>
          </c:cat>
          <c:val>
            <c:numRef>
              <c:f>шо1!$B$2:$B$12</c:f>
              <c:numCache>
                <c:formatCode>General</c:formatCode>
                <c:ptCount val="11"/>
                <c:pt idx="0">
                  <c:v>1</c:v>
                </c:pt>
                <c:pt idx="1">
                  <c:v>3</c:v>
                </c:pt>
                <c:pt idx="3">
                  <c:v>3</c:v>
                </c:pt>
                <c:pt idx="10">
                  <c:v>1</c:v>
                </c:pt>
              </c:numCache>
            </c:numRef>
          </c:val>
        </c:ser>
        <c:ser>
          <c:idx val="1"/>
          <c:order val="1"/>
          <c:tx>
            <c:strRef>
              <c:f>шо1!$C$1</c:f>
              <c:strCache>
                <c:ptCount val="1"/>
                <c:pt idx="0">
                  <c:v>хорошисты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3.898339491550119E-3"/>
                  <c:y val="1.8928221501326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197785988733516E-3"/>
                  <c:y val="1.8928221501326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9889299436674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59889299436674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796678983100285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9.0961254802836115E-3"/>
                  <c:y val="1.8928221501326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3.898339491550119E-3"/>
                  <c:y val="3.470133854627527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898339491550119E-3"/>
                  <c:y val="1.8928221501326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6.49723248591686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шо1!$A$2:$A$12</c:f>
              <c:strCache>
                <c:ptCount val="11"/>
                <c:pt idx="0">
                  <c:v>М-11</c:v>
                </c:pt>
                <c:pt idx="1">
                  <c:v>М-21</c:v>
                </c:pt>
                <c:pt idx="2">
                  <c:v>М-31</c:v>
                </c:pt>
                <c:pt idx="3">
                  <c:v>М-41</c:v>
                </c:pt>
                <c:pt idx="4">
                  <c:v>Ак-11</c:v>
                </c:pt>
                <c:pt idx="5">
                  <c:v>Ар-11</c:v>
                </c:pt>
                <c:pt idx="6">
                  <c:v>Ар-13</c:v>
                </c:pt>
                <c:pt idx="7">
                  <c:v>А-22</c:v>
                </c:pt>
                <c:pt idx="8">
                  <c:v>А-31</c:v>
                </c:pt>
                <c:pt idx="9">
                  <c:v>А-32</c:v>
                </c:pt>
                <c:pt idx="10">
                  <c:v>А-43</c:v>
                </c:pt>
              </c:strCache>
            </c:strRef>
          </c:cat>
          <c:val>
            <c:numRef>
              <c:f>шо1!$C$2:$C$12</c:f>
              <c:numCache>
                <c:formatCode>General</c:formatCode>
                <c:ptCount val="11"/>
                <c:pt idx="0">
                  <c:v>17</c:v>
                </c:pt>
                <c:pt idx="1">
                  <c:v>21</c:v>
                </c:pt>
                <c:pt idx="2">
                  <c:v>20</c:v>
                </c:pt>
                <c:pt idx="3">
                  <c:v>19</c:v>
                </c:pt>
                <c:pt idx="4">
                  <c:v>21</c:v>
                </c:pt>
                <c:pt idx="5">
                  <c:v>12</c:v>
                </c:pt>
                <c:pt idx="6">
                  <c:v>8</c:v>
                </c:pt>
                <c:pt idx="7">
                  <c:v>10</c:v>
                </c:pt>
                <c:pt idx="8">
                  <c:v>18</c:v>
                </c:pt>
                <c:pt idx="9">
                  <c:v>21</c:v>
                </c:pt>
                <c:pt idx="10">
                  <c:v>7</c:v>
                </c:pt>
              </c:numCache>
            </c:numRef>
          </c:val>
        </c:ser>
        <c:ser>
          <c:idx val="2"/>
          <c:order val="2"/>
          <c:tx>
            <c:strRef>
              <c:f>шо1!$D$1</c:f>
              <c:strCache>
                <c:ptCount val="1"/>
                <c:pt idx="0">
                  <c:v>троечники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49723248591686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97232485916841E-3"/>
                  <c:y val="1.8928221501326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4972324859168653E-3"/>
                  <c:y val="7.57128860053076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7966789831002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096125480283611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9723248591686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4972324859168653E-3"/>
                  <c:y val="-1.8928221501326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1977859887333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6.49723248591686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шо1!$A$2:$A$12</c:f>
              <c:strCache>
                <c:ptCount val="11"/>
                <c:pt idx="0">
                  <c:v>М-11</c:v>
                </c:pt>
                <c:pt idx="1">
                  <c:v>М-21</c:v>
                </c:pt>
                <c:pt idx="2">
                  <c:v>М-31</c:v>
                </c:pt>
                <c:pt idx="3">
                  <c:v>М-41</c:v>
                </c:pt>
                <c:pt idx="4">
                  <c:v>Ак-11</c:v>
                </c:pt>
                <c:pt idx="5">
                  <c:v>Ар-11</c:v>
                </c:pt>
                <c:pt idx="6">
                  <c:v>Ар-13</c:v>
                </c:pt>
                <c:pt idx="7">
                  <c:v>А-22</c:v>
                </c:pt>
                <c:pt idx="8">
                  <c:v>А-31</c:v>
                </c:pt>
                <c:pt idx="9">
                  <c:v>А-32</c:v>
                </c:pt>
                <c:pt idx="10">
                  <c:v>А-43</c:v>
                </c:pt>
              </c:strCache>
            </c:strRef>
          </c:cat>
          <c:val>
            <c:numRef>
              <c:f>шо1!$D$2:$D$12</c:f>
              <c:numCache>
                <c:formatCode>General</c:formatCode>
                <c:ptCount val="11"/>
                <c:pt idx="0">
                  <c:v>7</c:v>
                </c:pt>
                <c:pt idx="1">
                  <c:v>1</c:v>
                </c:pt>
                <c:pt idx="2">
                  <c:v>5</c:v>
                </c:pt>
                <c:pt idx="4">
                  <c:v>4</c:v>
                </c:pt>
                <c:pt idx="5">
                  <c:v>13</c:v>
                </c:pt>
                <c:pt idx="6">
                  <c:v>9</c:v>
                </c:pt>
                <c:pt idx="7">
                  <c:v>7</c:v>
                </c:pt>
                <c:pt idx="8">
                  <c:v>3</c:v>
                </c:pt>
                <c:pt idx="9">
                  <c:v>1</c:v>
                </c:pt>
                <c:pt idx="1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19296768"/>
        <c:axId val="119298304"/>
        <c:axId val="0"/>
      </c:bar3DChart>
      <c:catAx>
        <c:axId val="11929676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2000"/>
            </a:pPr>
            <a:endParaRPr lang="ru-RU"/>
          </a:p>
        </c:txPr>
        <c:crossAx val="119298304"/>
        <c:crosses val="autoZero"/>
        <c:auto val="1"/>
        <c:lblAlgn val="ctr"/>
        <c:lblOffset val="100"/>
        <c:noMultiLvlLbl val="0"/>
      </c:catAx>
      <c:valAx>
        <c:axId val="1192983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2000"/>
            </a:pPr>
            <a:endParaRPr lang="ru-RU"/>
          </a:p>
        </c:txPr>
        <c:crossAx val="11929676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2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4000"/>
            </a:pPr>
            <a:r>
              <a:rPr lang="ru-RU" sz="4000"/>
              <a:t>Школьное отделение №2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шо2!$B$1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7.76836172591384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58945390863794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5894539086379494E-3"/>
                  <c:y val="1.90631812366660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шо2!$A$2:$A$9</c:f>
              <c:strCache>
                <c:ptCount val="8"/>
                <c:pt idx="0">
                  <c:v>У-11</c:v>
                </c:pt>
                <c:pt idx="1">
                  <c:v>У-13</c:v>
                </c:pt>
                <c:pt idx="2">
                  <c:v>У-21</c:v>
                </c:pt>
                <c:pt idx="3">
                  <c:v>У-23</c:v>
                </c:pt>
                <c:pt idx="4">
                  <c:v>У-31</c:v>
                </c:pt>
                <c:pt idx="5">
                  <c:v>У-33</c:v>
                </c:pt>
                <c:pt idx="6">
                  <c:v>У-41</c:v>
                </c:pt>
                <c:pt idx="7">
                  <c:v>У-43</c:v>
                </c:pt>
              </c:strCache>
            </c:strRef>
          </c:cat>
          <c:val>
            <c:numRef>
              <c:f>шо2!$B$2:$B$9</c:f>
              <c:numCache>
                <c:formatCode>General</c:formatCode>
                <c:ptCount val="8"/>
                <c:pt idx="0">
                  <c:v>1</c:v>
                </c:pt>
                <c:pt idx="2">
                  <c:v>2</c:v>
                </c:pt>
                <c:pt idx="6">
                  <c:v>6</c:v>
                </c:pt>
                <c:pt idx="7">
                  <c:v>4</c:v>
                </c:pt>
              </c:numCache>
            </c:numRef>
          </c:val>
        </c:ser>
        <c:ser>
          <c:idx val="1"/>
          <c:order val="1"/>
          <c:tx>
            <c:strRef>
              <c:f>шо2!$C$1</c:f>
              <c:strCache>
                <c:ptCount val="1"/>
                <c:pt idx="0">
                  <c:v>хорошисты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9.063088680232821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88418086295692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578156345517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178907817275898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178907817275898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768361725913753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76836172591384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9.0630886802328219E-3"/>
                  <c:y val="1.90631812366660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шо2!$A$2:$A$9</c:f>
              <c:strCache>
                <c:ptCount val="8"/>
                <c:pt idx="0">
                  <c:v>У-11</c:v>
                </c:pt>
                <c:pt idx="1">
                  <c:v>У-13</c:v>
                </c:pt>
                <c:pt idx="2">
                  <c:v>У-21</c:v>
                </c:pt>
                <c:pt idx="3">
                  <c:v>У-23</c:v>
                </c:pt>
                <c:pt idx="4">
                  <c:v>У-31</c:v>
                </c:pt>
                <c:pt idx="5">
                  <c:v>У-33</c:v>
                </c:pt>
                <c:pt idx="6">
                  <c:v>У-41</c:v>
                </c:pt>
                <c:pt idx="7">
                  <c:v>У-43</c:v>
                </c:pt>
              </c:strCache>
            </c:strRef>
          </c:cat>
          <c:val>
            <c:numRef>
              <c:f>шо2!$C$2:$C$9</c:f>
              <c:numCache>
                <c:formatCode>General</c:formatCode>
                <c:ptCount val="8"/>
                <c:pt idx="0">
                  <c:v>15</c:v>
                </c:pt>
                <c:pt idx="1">
                  <c:v>7</c:v>
                </c:pt>
                <c:pt idx="2">
                  <c:v>18</c:v>
                </c:pt>
                <c:pt idx="3">
                  <c:v>8</c:v>
                </c:pt>
                <c:pt idx="4">
                  <c:v>15</c:v>
                </c:pt>
                <c:pt idx="5">
                  <c:v>8</c:v>
                </c:pt>
                <c:pt idx="6">
                  <c:v>13</c:v>
                </c:pt>
                <c:pt idx="7">
                  <c:v>17</c:v>
                </c:pt>
              </c:numCache>
            </c:numRef>
          </c:val>
        </c:ser>
        <c:ser>
          <c:idx val="2"/>
          <c:order val="2"/>
          <c:tx>
            <c:strRef>
              <c:f>шо2!$D$1</c:f>
              <c:strCache>
                <c:ptCount val="1"/>
                <c:pt idx="0">
                  <c:v>троечники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178907817275898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0630886802328219E-3"/>
                  <c:y val="1.90631812366660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76836172591380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736347715948729E-3"/>
                  <c:y val="1.90631812366660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4736347715948729E-3"/>
                  <c:y val="-3.8126362473332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178907817275993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3578156345517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473634771594872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шо2!$A$2:$A$9</c:f>
              <c:strCache>
                <c:ptCount val="8"/>
                <c:pt idx="0">
                  <c:v>У-11</c:v>
                </c:pt>
                <c:pt idx="1">
                  <c:v>У-13</c:v>
                </c:pt>
                <c:pt idx="2">
                  <c:v>У-21</c:v>
                </c:pt>
                <c:pt idx="3">
                  <c:v>У-23</c:v>
                </c:pt>
                <c:pt idx="4">
                  <c:v>У-31</c:v>
                </c:pt>
                <c:pt idx="5">
                  <c:v>У-33</c:v>
                </c:pt>
                <c:pt idx="6">
                  <c:v>У-41</c:v>
                </c:pt>
                <c:pt idx="7">
                  <c:v>У-43</c:v>
                </c:pt>
              </c:strCache>
            </c:strRef>
          </c:cat>
          <c:val>
            <c:numRef>
              <c:f>шо2!$D$2:$D$9</c:f>
              <c:numCache>
                <c:formatCode>General</c:formatCode>
                <c:ptCount val="8"/>
                <c:pt idx="0">
                  <c:v>9</c:v>
                </c:pt>
                <c:pt idx="1">
                  <c:v>17</c:v>
                </c:pt>
                <c:pt idx="2">
                  <c:v>4</c:v>
                </c:pt>
                <c:pt idx="3">
                  <c:v>11</c:v>
                </c:pt>
                <c:pt idx="4">
                  <c:v>5</c:v>
                </c:pt>
                <c:pt idx="5">
                  <c:v>17</c:v>
                </c:pt>
                <c:pt idx="6">
                  <c:v>3</c:v>
                </c:pt>
                <c:pt idx="7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23049472"/>
        <c:axId val="123051008"/>
        <c:axId val="0"/>
      </c:bar3DChart>
      <c:catAx>
        <c:axId val="12304947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2000"/>
            </a:pPr>
            <a:endParaRPr lang="ru-RU"/>
          </a:p>
        </c:txPr>
        <c:crossAx val="123051008"/>
        <c:crosses val="autoZero"/>
        <c:auto val="1"/>
        <c:lblAlgn val="ctr"/>
        <c:lblOffset val="100"/>
        <c:noMultiLvlLbl val="0"/>
      </c:catAx>
      <c:valAx>
        <c:axId val="123051008"/>
        <c:scaling>
          <c:orientation val="minMax"/>
          <c:max val="19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2000"/>
            </a:pPr>
            <a:endParaRPr lang="ru-RU"/>
          </a:p>
        </c:txPr>
        <c:crossAx val="12304947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2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4000"/>
            </a:pPr>
            <a:r>
              <a:rPr lang="ru-RU" sz="4000"/>
              <a:t>Отделение культуры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ОК!$B$1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dLbl>
              <c:idx val="7"/>
              <c:layout>
                <c:manualLayout>
                  <c:x val="3.8888888321830148E-3"/>
                  <c:y val="3.75243668317098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ОК!$A$2:$A$11</c:f>
              <c:strCache>
                <c:ptCount val="10"/>
                <c:pt idx="0">
                  <c:v>РТК-11</c:v>
                </c:pt>
                <c:pt idx="1">
                  <c:v>РТК-21</c:v>
                </c:pt>
                <c:pt idx="2">
                  <c:v>РТК-31</c:v>
                </c:pt>
                <c:pt idx="3">
                  <c:v>МУЗ-11</c:v>
                </c:pt>
                <c:pt idx="4">
                  <c:v>МУЗ-21</c:v>
                </c:pt>
                <c:pt idx="5">
                  <c:v>МУЗ-41</c:v>
                </c:pt>
                <c:pt idx="6">
                  <c:v>ДПМ-11</c:v>
                </c:pt>
                <c:pt idx="7">
                  <c:v>ДПМ-21</c:v>
                </c:pt>
                <c:pt idx="8">
                  <c:v>Д-31</c:v>
                </c:pt>
                <c:pt idx="9">
                  <c:v>Д-41</c:v>
                </c:pt>
              </c:strCache>
            </c:strRef>
          </c:cat>
          <c:val>
            <c:numRef>
              <c:f>ОК!$B$2:$B$11</c:f>
              <c:numCache>
                <c:formatCode>General</c:formatCode>
                <c:ptCount val="10"/>
                <c:pt idx="5">
                  <c:v>3</c:v>
                </c:pt>
                <c:pt idx="7">
                  <c:v>1</c:v>
                </c:pt>
                <c:pt idx="9">
                  <c:v>3</c:v>
                </c:pt>
              </c:numCache>
            </c:numRef>
          </c:val>
        </c:ser>
        <c:ser>
          <c:idx val="1"/>
          <c:order val="1"/>
          <c:tx>
            <c:strRef>
              <c:f>ОК!$C$1</c:f>
              <c:strCache>
                <c:ptCount val="1"/>
                <c:pt idx="0">
                  <c:v>хорошисты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2"/>
              <c:layout>
                <c:manualLayout>
                  <c:x val="7.7777776643660297E-3"/>
                  <c:y val="1.87621834158549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777777664366029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8888888321831102E-3"/>
                  <c:y val="5.628655024756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59259255478867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ОК!$A$2:$A$11</c:f>
              <c:strCache>
                <c:ptCount val="10"/>
                <c:pt idx="0">
                  <c:v>РТК-11</c:v>
                </c:pt>
                <c:pt idx="1">
                  <c:v>РТК-21</c:v>
                </c:pt>
                <c:pt idx="2">
                  <c:v>РТК-31</c:v>
                </c:pt>
                <c:pt idx="3">
                  <c:v>МУЗ-11</c:v>
                </c:pt>
                <c:pt idx="4">
                  <c:v>МУЗ-21</c:v>
                </c:pt>
                <c:pt idx="5">
                  <c:v>МУЗ-41</c:v>
                </c:pt>
                <c:pt idx="6">
                  <c:v>ДПМ-11</c:v>
                </c:pt>
                <c:pt idx="7">
                  <c:v>ДПМ-21</c:v>
                </c:pt>
                <c:pt idx="8">
                  <c:v>Д-31</c:v>
                </c:pt>
                <c:pt idx="9">
                  <c:v>Д-41</c:v>
                </c:pt>
              </c:strCache>
            </c:strRef>
          </c:cat>
          <c:val>
            <c:numRef>
              <c:f>ОК!$C$2:$C$11</c:f>
              <c:numCache>
                <c:formatCode>General</c:formatCode>
                <c:ptCount val="10"/>
                <c:pt idx="0">
                  <c:v>8</c:v>
                </c:pt>
                <c:pt idx="1">
                  <c:v>7</c:v>
                </c:pt>
                <c:pt idx="2">
                  <c:v>19</c:v>
                </c:pt>
                <c:pt idx="3">
                  <c:v>9</c:v>
                </c:pt>
                <c:pt idx="4">
                  <c:v>14</c:v>
                </c:pt>
                <c:pt idx="5">
                  <c:v>11</c:v>
                </c:pt>
                <c:pt idx="6">
                  <c:v>6</c:v>
                </c:pt>
                <c:pt idx="7">
                  <c:v>12</c:v>
                </c:pt>
                <c:pt idx="8">
                  <c:v>19</c:v>
                </c:pt>
                <c:pt idx="9">
                  <c:v>18</c:v>
                </c:pt>
              </c:numCache>
            </c:numRef>
          </c:val>
        </c:ser>
        <c:ser>
          <c:idx val="2"/>
          <c:order val="2"/>
          <c:tx>
            <c:strRef>
              <c:f>ОК!$D$1</c:f>
              <c:strCache>
                <c:ptCount val="1"/>
                <c:pt idx="0">
                  <c:v>троечники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888888832183014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777777664366029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1666666496549046E-2"/>
                  <c:y val="1.87621834158549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4814813869716915E-3"/>
                  <c:y val="1.87621834158549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888888832183014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9.0740739417603678E-3"/>
                  <c:y val="5.628655024756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48148138697159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7.7777776643660297E-3"/>
                  <c:y val="-1.87621834158549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ОК!$A$2:$A$11</c:f>
              <c:strCache>
                <c:ptCount val="10"/>
                <c:pt idx="0">
                  <c:v>РТК-11</c:v>
                </c:pt>
                <c:pt idx="1">
                  <c:v>РТК-21</c:v>
                </c:pt>
                <c:pt idx="2">
                  <c:v>РТК-31</c:v>
                </c:pt>
                <c:pt idx="3">
                  <c:v>МУЗ-11</c:v>
                </c:pt>
                <c:pt idx="4">
                  <c:v>МУЗ-21</c:v>
                </c:pt>
                <c:pt idx="5">
                  <c:v>МУЗ-41</c:v>
                </c:pt>
                <c:pt idx="6">
                  <c:v>ДПМ-11</c:v>
                </c:pt>
                <c:pt idx="7">
                  <c:v>ДПМ-21</c:v>
                </c:pt>
                <c:pt idx="8">
                  <c:v>Д-31</c:v>
                </c:pt>
                <c:pt idx="9">
                  <c:v>Д-41</c:v>
                </c:pt>
              </c:strCache>
            </c:strRef>
          </c:cat>
          <c:val>
            <c:numRef>
              <c:f>ОК!$D$2:$D$11</c:f>
              <c:numCache>
                <c:formatCode>General</c:formatCode>
                <c:ptCount val="10"/>
                <c:pt idx="0">
                  <c:v>17</c:v>
                </c:pt>
                <c:pt idx="1">
                  <c:v>16</c:v>
                </c:pt>
                <c:pt idx="2">
                  <c:v>4</c:v>
                </c:pt>
                <c:pt idx="3">
                  <c:v>16</c:v>
                </c:pt>
                <c:pt idx="4">
                  <c:v>11</c:v>
                </c:pt>
                <c:pt idx="5">
                  <c:v>4</c:v>
                </c:pt>
                <c:pt idx="6">
                  <c:v>19</c:v>
                </c:pt>
                <c:pt idx="7">
                  <c:v>12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23304192"/>
        <c:axId val="123342848"/>
        <c:axId val="0"/>
      </c:bar3DChart>
      <c:catAx>
        <c:axId val="12330419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600"/>
            </a:pPr>
            <a:endParaRPr lang="ru-RU"/>
          </a:p>
        </c:txPr>
        <c:crossAx val="123342848"/>
        <c:crosses val="autoZero"/>
        <c:auto val="1"/>
        <c:lblAlgn val="ctr"/>
        <c:lblOffset val="100"/>
        <c:noMultiLvlLbl val="0"/>
      </c:catAx>
      <c:valAx>
        <c:axId val="1233428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2000"/>
            </a:pPr>
            <a:endParaRPr lang="ru-RU"/>
          </a:p>
        </c:txPr>
        <c:crossAx val="12330419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2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4000"/>
            </a:pPr>
            <a:r>
              <a:rPr lang="ru-RU" sz="4000"/>
              <a:t>Всего по отделениям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'по колледжу'!$B$1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42694987080312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53899741606299E-2"/>
                  <c:y val="-3.76564968427844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9977298191243754E-3"/>
                  <c:y val="-5.64847452641766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28311979328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'по колледжу'!$A$2:$A$5</c:f>
              <c:strCache>
                <c:ptCount val="4"/>
                <c:pt idx="0">
                  <c:v>дошкольное отделение</c:v>
                </c:pt>
                <c:pt idx="1">
                  <c:v>школьное отделение №1</c:v>
                </c:pt>
                <c:pt idx="2">
                  <c:v>школьное отделение №2</c:v>
                </c:pt>
                <c:pt idx="3">
                  <c:v>отделение культуры</c:v>
                </c:pt>
              </c:strCache>
            </c:strRef>
          </c:cat>
          <c:val>
            <c:numRef>
              <c:f>'по колледжу'!$B$2:$B$5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13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'по колледжу'!$C$1</c:f>
              <c:strCache>
                <c:ptCount val="1"/>
                <c:pt idx="0">
                  <c:v>хорошисты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1.1568509767445627E-2"/>
                  <c:y val="-1.88282484213922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28311979328495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28311979328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99772981912437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'по колледжу'!$A$2:$A$5</c:f>
              <c:strCache>
                <c:ptCount val="4"/>
                <c:pt idx="0">
                  <c:v>дошкольное отделение</c:v>
                </c:pt>
                <c:pt idx="1">
                  <c:v>школьное отделение №1</c:v>
                </c:pt>
                <c:pt idx="2">
                  <c:v>школьное отделение №2</c:v>
                </c:pt>
                <c:pt idx="3">
                  <c:v>отделение культуры</c:v>
                </c:pt>
              </c:strCache>
            </c:strRef>
          </c:cat>
          <c:val>
            <c:numRef>
              <c:f>'по колледжу'!$C$2:$C$5</c:f>
              <c:numCache>
                <c:formatCode>General</c:formatCode>
                <c:ptCount val="4"/>
                <c:pt idx="0">
                  <c:v>99</c:v>
                </c:pt>
                <c:pt idx="1">
                  <c:v>174</c:v>
                </c:pt>
                <c:pt idx="2">
                  <c:v>101</c:v>
                </c:pt>
                <c:pt idx="3">
                  <c:v>123</c:v>
                </c:pt>
              </c:numCache>
            </c:numRef>
          </c:val>
        </c:ser>
        <c:ser>
          <c:idx val="2"/>
          <c:order val="2"/>
          <c:tx>
            <c:strRef>
              <c:f>'по колледжу'!$D$1</c:f>
              <c:strCache>
                <c:ptCount val="1"/>
                <c:pt idx="0">
                  <c:v>троечники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7.712339844963751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568509767445627E-2"/>
                  <c:y val="-1.88282484213922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56850976744562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995459638248751E-2"/>
                  <c:y val="-3.76564968427844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'по колледжу'!$A$2:$A$5</c:f>
              <c:strCache>
                <c:ptCount val="4"/>
                <c:pt idx="0">
                  <c:v>дошкольное отделение</c:v>
                </c:pt>
                <c:pt idx="1">
                  <c:v>школьное отделение №1</c:v>
                </c:pt>
                <c:pt idx="2">
                  <c:v>школьное отделение №2</c:v>
                </c:pt>
                <c:pt idx="3">
                  <c:v>отделение культуры</c:v>
                </c:pt>
              </c:strCache>
            </c:strRef>
          </c:cat>
          <c:val>
            <c:numRef>
              <c:f>'по колледжу'!$D$2:$D$5</c:f>
              <c:numCache>
                <c:formatCode>General</c:formatCode>
                <c:ptCount val="4"/>
                <c:pt idx="0">
                  <c:v>62</c:v>
                </c:pt>
                <c:pt idx="1">
                  <c:v>54</c:v>
                </c:pt>
                <c:pt idx="2">
                  <c:v>73</c:v>
                </c:pt>
                <c:pt idx="3">
                  <c:v>104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23460608"/>
        <c:axId val="124596992"/>
        <c:axId val="0"/>
      </c:bar3DChart>
      <c:catAx>
        <c:axId val="12346060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2000"/>
            </a:pPr>
            <a:endParaRPr lang="ru-RU"/>
          </a:p>
        </c:txPr>
        <c:crossAx val="124596992"/>
        <c:crosses val="autoZero"/>
        <c:auto val="1"/>
        <c:lblAlgn val="ctr"/>
        <c:lblOffset val="100"/>
        <c:noMultiLvlLbl val="0"/>
      </c:catAx>
      <c:valAx>
        <c:axId val="1245969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2000"/>
            </a:pPr>
            <a:endParaRPr lang="ru-RU"/>
          </a:p>
        </c:txPr>
        <c:crossAx val="1234606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2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4000"/>
            </a:pPr>
            <a:r>
              <a:rPr lang="ru-RU" sz="4000"/>
              <a:t>Всего по колледжу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'по колледжу'!$A$36</c:f>
              <c:strCache>
                <c:ptCount val="1"/>
                <c:pt idx="0">
                  <c:v>всего по колледжу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2.9943879419488114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527453605926151E-2"/>
                  <c:y val="-1.0581958505186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989055767331542E-2"/>
                  <c:y val="-3.3068835145606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3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'по колледжу'!$B$35:$D$35</c:f>
              <c:strCache>
                <c:ptCount val="3"/>
                <c:pt idx="0">
                  <c:v>отличники</c:v>
                </c:pt>
                <c:pt idx="1">
                  <c:v>хорошисты</c:v>
                </c:pt>
                <c:pt idx="2">
                  <c:v>троечники</c:v>
                </c:pt>
              </c:strCache>
            </c:strRef>
          </c:cat>
          <c:val>
            <c:numRef>
              <c:f>'по колледжу'!$B$36:$D$36</c:f>
              <c:numCache>
                <c:formatCode>General</c:formatCode>
                <c:ptCount val="3"/>
                <c:pt idx="0">
                  <c:v>29</c:v>
                </c:pt>
                <c:pt idx="1">
                  <c:v>497</c:v>
                </c:pt>
                <c:pt idx="2">
                  <c:v>293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24676736"/>
        <c:axId val="124739968"/>
        <c:axId val="0"/>
      </c:bar3DChart>
      <c:catAx>
        <c:axId val="12467673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2000"/>
            </a:pPr>
            <a:endParaRPr lang="ru-RU"/>
          </a:p>
        </c:txPr>
        <c:crossAx val="124739968"/>
        <c:crosses val="autoZero"/>
        <c:auto val="1"/>
        <c:lblAlgn val="ctr"/>
        <c:lblOffset val="100"/>
        <c:noMultiLvlLbl val="0"/>
      </c:catAx>
      <c:valAx>
        <c:axId val="1247399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2000"/>
            </a:pPr>
            <a:endParaRPr lang="ru-RU"/>
          </a:p>
        </c:txPr>
        <c:crossAx val="1246767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CFB3C-CC3D-4E07-B59F-5ABC5EC2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Учебная часть</dc:creator>
  <cp:lastModifiedBy>Учебная часть</cp:lastModifiedBy>
  <cp:revision>3</cp:revision>
  <cp:lastPrinted>2018-04-06T04:46:00Z</cp:lastPrinted>
  <dcterms:created xsi:type="dcterms:W3CDTF">2018-04-06T09:00:00Z</dcterms:created>
  <dcterms:modified xsi:type="dcterms:W3CDTF">2018-04-06T09:02:00Z</dcterms:modified>
</cp:coreProperties>
</file>